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8F3FC" w14:textId="08FB14BF" w:rsidR="00F85644" w:rsidRDefault="00F85644" w:rsidP="00F146A2">
      <w:pPr>
        <w:pStyle w:val="Estilo1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5644">
        <w:rPr>
          <w:rFonts w:ascii="Times New Roman" w:hAnsi="Times New Roman" w:cs="Times New Roman"/>
          <w:b/>
          <w:sz w:val="24"/>
          <w:szCs w:val="24"/>
        </w:rPr>
        <w:t xml:space="preserve">ANEXO </w:t>
      </w:r>
      <w:r w:rsidR="00484144">
        <w:rPr>
          <w:rFonts w:ascii="Times New Roman" w:hAnsi="Times New Roman" w:cs="Times New Roman"/>
          <w:b/>
          <w:sz w:val="24"/>
          <w:szCs w:val="24"/>
        </w:rPr>
        <w:t>I</w:t>
      </w:r>
      <w:r w:rsidRPr="00F85644">
        <w:rPr>
          <w:rFonts w:ascii="Times New Roman" w:hAnsi="Times New Roman" w:cs="Times New Roman"/>
          <w:b/>
          <w:sz w:val="24"/>
          <w:szCs w:val="24"/>
        </w:rPr>
        <w:t>I</w:t>
      </w:r>
    </w:p>
    <w:p w14:paraId="775859AC" w14:textId="77777777" w:rsidR="00F85644" w:rsidRPr="00F85644" w:rsidRDefault="00F85644" w:rsidP="00F146A2">
      <w:pPr>
        <w:pStyle w:val="Estilo1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789EEF" w14:textId="6AE3FAED" w:rsidR="00F85644" w:rsidRDefault="00484144" w:rsidP="00F146A2">
      <w:pPr>
        <w:pStyle w:val="Estilo1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4144">
        <w:rPr>
          <w:rFonts w:ascii="Times New Roman" w:hAnsi="Times New Roman" w:cs="Times New Roman"/>
          <w:b/>
          <w:sz w:val="24"/>
          <w:szCs w:val="24"/>
        </w:rPr>
        <w:t>LÍMITES DE RUIDO</w:t>
      </w:r>
    </w:p>
    <w:p w14:paraId="75DD2D43" w14:textId="77777777" w:rsidR="00484144" w:rsidRPr="00F85644" w:rsidRDefault="00484144" w:rsidP="00F146A2">
      <w:pPr>
        <w:pStyle w:val="Estilo1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483855" w14:textId="3CECF7D3" w:rsidR="00F85644" w:rsidRDefault="00484144" w:rsidP="00F146A2">
      <w:pPr>
        <w:pStyle w:val="Estilo1"/>
        <w:ind w:right="141"/>
        <w:jc w:val="center"/>
        <w:rPr>
          <w:rFonts w:ascii="Times New Roman" w:hAnsi="Times New Roman" w:cs="Times New Roman"/>
          <w:b/>
          <w:bCs w:val="0"/>
          <w:sz w:val="24"/>
          <w:szCs w:val="24"/>
        </w:rPr>
      </w:pPr>
      <w:r w:rsidRPr="00484144">
        <w:rPr>
          <w:rFonts w:ascii="Times New Roman" w:hAnsi="Times New Roman" w:cs="Times New Roman"/>
          <w:b/>
          <w:bCs w:val="0"/>
          <w:sz w:val="24"/>
          <w:szCs w:val="24"/>
        </w:rPr>
        <w:t>TABLA II.1.- VALORES LÍMITE PARA DECLARACIÓN DE ZONAS ACÚSTICAMENTE SATURADAS (ZAS)</w:t>
      </w:r>
    </w:p>
    <w:p w14:paraId="67F64046" w14:textId="77777777" w:rsidR="00484144" w:rsidRDefault="00484144" w:rsidP="00F146A2">
      <w:pPr>
        <w:pStyle w:val="Estilo1"/>
        <w:ind w:right="141"/>
        <w:jc w:val="center"/>
        <w:rPr>
          <w:rFonts w:ascii="Times New Roman" w:hAnsi="Times New Roman" w:cs="Times New Roman"/>
          <w:b/>
          <w:bCs w:val="0"/>
          <w:sz w:val="24"/>
          <w:szCs w:val="24"/>
        </w:rPr>
      </w:pPr>
    </w:p>
    <w:tbl>
      <w:tblPr>
        <w:tblW w:w="6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3740"/>
        <w:gridCol w:w="1240"/>
      </w:tblGrid>
      <w:tr w:rsidR="006924FE" w:rsidRPr="006924FE" w14:paraId="39615E9B" w14:textId="77777777" w:rsidTr="006924FE">
        <w:trPr>
          <w:trHeight w:val="564"/>
          <w:jc w:val="center"/>
        </w:trPr>
        <w:tc>
          <w:tcPr>
            <w:tcW w:w="4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0424D" w14:textId="77777777" w:rsidR="006924FE" w:rsidRPr="006924FE" w:rsidRDefault="006924FE" w:rsidP="006924F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 xml:space="preserve">Tipo de área de sensibilidad acústica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C623C" w14:textId="77777777" w:rsidR="006924FE" w:rsidRPr="006924FE" w:rsidRDefault="006924FE" w:rsidP="006924F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6924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Ln</w:t>
            </w:r>
            <w:proofErr w:type="spellEnd"/>
            <w:r w:rsidRPr="006924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 xml:space="preserve"> (</w:t>
            </w:r>
            <w:proofErr w:type="spellStart"/>
            <w:r w:rsidRPr="006924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dBA</w:t>
            </w:r>
            <w:proofErr w:type="spellEnd"/>
            <w:r w:rsidRPr="006924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 xml:space="preserve">) </w:t>
            </w:r>
          </w:p>
        </w:tc>
      </w:tr>
      <w:tr w:rsidR="006924FE" w:rsidRPr="006924FE" w14:paraId="67E4FA0C" w14:textId="77777777" w:rsidTr="006924FE">
        <w:trPr>
          <w:trHeight w:val="1548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72CBC" w14:textId="77777777" w:rsidR="006924FE" w:rsidRPr="006924FE" w:rsidRDefault="006924FE" w:rsidP="006924F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 xml:space="preserve">e 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C0CA0" w14:textId="77777777" w:rsidR="006924FE" w:rsidRPr="006924FE" w:rsidRDefault="006924FE" w:rsidP="006924F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Sectores del territorio con predominio de suelo de uso sanitario, docente y cultural que requieran de especial protección contra la contaminación acústica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D3849" w14:textId="77777777" w:rsidR="006924FE" w:rsidRPr="006924FE" w:rsidRDefault="006924FE" w:rsidP="006924F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50</w:t>
            </w:r>
          </w:p>
        </w:tc>
      </w:tr>
      <w:tr w:rsidR="006924FE" w:rsidRPr="006924FE" w14:paraId="4EB3C349" w14:textId="77777777" w:rsidTr="006924FE">
        <w:trPr>
          <w:trHeight w:val="816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97AAC" w14:textId="77777777" w:rsidR="006924FE" w:rsidRPr="006924FE" w:rsidRDefault="006924FE" w:rsidP="006924F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 xml:space="preserve">a 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3E9EF" w14:textId="77777777" w:rsidR="006924FE" w:rsidRPr="006924FE" w:rsidRDefault="006924FE" w:rsidP="006924F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Sectores del territorio con predominio de suelo de uso residencial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23A50" w14:textId="77777777" w:rsidR="006924FE" w:rsidRPr="006924FE" w:rsidRDefault="006924FE" w:rsidP="006924F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55</w:t>
            </w:r>
          </w:p>
        </w:tc>
      </w:tr>
      <w:tr w:rsidR="006924FE" w:rsidRPr="006924FE" w14:paraId="7CE41133" w14:textId="77777777" w:rsidTr="006924FE">
        <w:trPr>
          <w:trHeight w:val="1056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7B882" w14:textId="77777777" w:rsidR="006924FE" w:rsidRPr="006924FE" w:rsidRDefault="006924FE" w:rsidP="006924F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 xml:space="preserve">c 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E5021" w14:textId="77777777" w:rsidR="006924FE" w:rsidRPr="006924FE" w:rsidRDefault="006924FE" w:rsidP="006924F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Sectores del territorio con predominio de suelo de uso recreativo o de espectáculos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4FA53" w14:textId="77777777" w:rsidR="006924FE" w:rsidRPr="006924FE" w:rsidRDefault="006924FE" w:rsidP="006924F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65</w:t>
            </w:r>
          </w:p>
        </w:tc>
      </w:tr>
      <w:tr w:rsidR="006924FE" w:rsidRPr="006924FE" w14:paraId="4EA609B6" w14:textId="77777777" w:rsidTr="006924FE">
        <w:trPr>
          <w:trHeight w:val="157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4C391" w14:textId="77777777" w:rsidR="006924FE" w:rsidRPr="006924FE" w:rsidRDefault="006924FE" w:rsidP="006924F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 xml:space="preserve">d 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F7D33" w14:textId="77777777" w:rsidR="006924FE" w:rsidRPr="006924FE" w:rsidRDefault="006924FE" w:rsidP="006924F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Sectores del territorio con predominio de suelo de uso característico turístico o de otro uso terciario distinto del indicado en el tipo c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2DA1B" w14:textId="77777777" w:rsidR="006924FE" w:rsidRPr="006924FE" w:rsidRDefault="006924FE" w:rsidP="006924F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65</w:t>
            </w:r>
          </w:p>
        </w:tc>
      </w:tr>
      <w:tr w:rsidR="006924FE" w:rsidRPr="006924FE" w14:paraId="3054ECBD" w14:textId="77777777" w:rsidTr="006924FE">
        <w:trPr>
          <w:trHeight w:val="816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F6508" w14:textId="77777777" w:rsidR="006924FE" w:rsidRPr="006924FE" w:rsidRDefault="006924FE" w:rsidP="006924F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 xml:space="preserve">b 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3BC8B" w14:textId="77777777" w:rsidR="006924FE" w:rsidRPr="006924FE" w:rsidRDefault="006924FE" w:rsidP="006924F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Sectores del territorio con predominio de suelo de uso industrial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51C22" w14:textId="77777777" w:rsidR="006924FE" w:rsidRPr="006924FE" w:rsidRDefault="006924FE" w:rsidP="006924F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70</w:t>
            </w:r>
          </w:p>
        </w:tc>
      </w:tr>
    </w:tbl>
    <w:p w14:paraId="42A9639A" w14:textId="77777777" w:rsidR="006924FE" w:rsidRDefault="006924FE" w:rsidP="00F146A2">
      <w:pPr>
        <w:pStyle w:val="Estilo1"/>
        <w:ind w:right="141"/>
        <w:jc w:val="center"/>
        <w:rPr>
          <w:rFonts w:ascii="Times New Roman" w:hAnsi="Times New Roman" w:cs="Times New Roman"/>
          <w:b/>
          <w:bCs w:val="0"/>
          <w:sz w:val="24"/>
          <w:szCs w:val="24"/>
        </w:rPr>
      </w:pPr>
    </w:p>
    <w:p w14:paraId="22B76BE4" w14:textId="77777777" w:rsidR="0090673D" w:rsidRDefault="0090673D" w:rsidP="0090673D">
      <w:pPr>
        <w:pStyle w:val="Estilo1"/>
        <w:ind w:right="141"/>
        <w:jc w:val="center"/>
        <w:rPr>
          <w:rFonts w:ascii="Times New Roman" w:hAnsi="Times New Roman" w:cs="Times New Roman"/>
          <w:b/>
          <w:bCs w:val="0"/>
          <w:sz w:val="24"/>
          <w:szCs w:val="24"/>
        </w:rPr>
      </w:pPr>
    </w:p>
    <w:p w14:paraId="34A96883" w14:textId="77777777" w:rsidR="006924FE" w:rsidRDefault="006924FE" w:rsidP="0090673D">
      <w:pPr>
        <w:pStyle w:val="Estilo1"/>
        <w:ind w:right="141"/>
        <w:jc w:val="center"/>
        <w:rPr>
          <w:rFonts w:ascii="Times New Roman" w:hAnsi="Times New Roman" w:cs="Times New Roman"/>
          <w:b/>
          <w:bCs w:val="0"/>
          <w:sz w:val="24"/>
          <w:szCs w:val="24"/>
        </w:rPr>
      </w:pPr>
    </w:p>
    <w:p w14:paraId="4719D11F" w14:textId="77777777" w:rsidR="006924FE" w:rsidRDefault="006924FE" w:rsidP="0090673D">
      <w:pPr>
        <w:pStyle w:val="Estilo1"/>
        <w:ind w:right="141"/>
        <w:jc w:val="center"/>
        <w:rPr>
          <w:rFonts w:ascii="Times New Roman" w:hAnsi="Times New Roman" w:cs="Times New Roman"/>
          <w:b/>
          <w:bCs w:val="0"/>
          <w:sz w:val="24"/>
          <w:szCs w:val="24"/>
        </w:rPr>
      </w:pPr>
    </w:p>
    <w:p w14:paraId="5A81B6FF" w14:textId="77777777" w:rsidR="006924FE" w:rsidRDefault="006924FE" w:rsidP="0090673D">
      <w:pPr>
        <w:pStyle w:val="Estilo1"/>
        <w:ind w:right="141"/>
        <w:jc w:val="center"/>
        <w:rPr>
          <w:rFonts w:ascii="Times New Roman" w:hAnsi="Times New Roman" w:cs="Times New Roman"/>
          <w:b/>
          <w:bCs w:val="0"/>
          <w:sz w:val="24"/>
          <w:szCs w:val="24"/>
        </w:rPr>
      </w:pPr>
    </w:p>
    <w:p w14:paraId="2F784207" w14:textId="77777777" w:rsidR="006924FE" w:rsidRDefault="006924FE" w:rsidP="0090673D">
      <w:pPr>
        <w:pStyle w:val="Estilo1"/>
        <w:ind w:right="141"/>
        <w:jc w:val="center"/>
        <w:rPr>
          <w:rFonts w:ascii="Times New Roman" w:hAnsi="Times New Roman" w:cs="Times New Roman"/>
          <w:b/>
          <w:bCs w:val="0"/>
          <w:sz w:val="24"/>
          <w:szCs w:val="24"/>
        </w:rPr>
      </w:pPr>
    </w:p>
    <w:p w14:paraId="47EB49E2" w14:textId="77777777" w:rsidR="006924FE" w:rsidRDefault="006924FE" w:rsidP="0090673D">
      <w:pPr>
        <w:pStyle w:val="Estilo1"/>
        <w:ind w:right="141"/>
        <w:jc w:val="center"/>
        <w:rPr>
          <w:rFonts w:ascii="Times New Roman" w:hAnsi="Times New Roman" w:cs="Times New Roman"/>
          <w:b/>
          <w:bCs w:val="0"/>
          <w:sz w:val="24"/>
          <w:szCs w:val="24"/>
        </w:rPr>
      </w:pPr>
    </w:p>
    <w:p w14:paraId="0C56CDD9" w14:textId="77777777" w:rsidR="006924FE" w:rsidRDefault="006924FE" w:rsidP="0090673D">
      <w:pPr>
        <w:pStyle w:val="Estilo1"/>
        <w:ind w:right="141"/>
        <w:jc w:val="center"/>
        <w:rPr>
          <w:rFonts w:ascii="Times New Roman" w:hAnsi="Times New Roman" w:cs="Times New Roman"/>
          <w:b/>
          <w:bCs w:val="0"/>
          <w:sz w:val="24"/>
          <w:szCs w:val="24"/>
        </w:rPr>
      </w:pPr>
    </w:p>
    <w:p w14:paraId="6BF6971B" w14:textId="77777777" w:rsidR="006924FE" w:rsidRDefault="006924FE" w:rsidP="0090673D">
      <w:pPr>
        <w:pStyle w:val="Estilo1"/>
        <w:ind w:right="141"/>
        <w:jc w:val="center"/>
        <w:rPr>
          <w:rFonts w:ascii="Times New Roman" w:hAnsi="Times New Roman" w:cs="Times New Roman"/>
          <w:b/>
          <w:bCs w:val="0"/>
          <w:sz w:val="24"/>
          <w:szCs w:val="24"/>
        </w:rPr>
      </w:pPr>
    </w:p>
    <w:p w14:paraId="7243B9AA" w14:textId="77777777" w:rsidR="006924FE" w:rsidRDefault="006924FE" w:rsidP="0090673D">
      <w:pPr>
        <w:pStyle w:val="Estilo1"/>
        <w:ind w:right="141"/>
        <w:jc w:val="center"/>
        <w:rPr>
          <w:rFonts w:ascii="Times New Roman" w:hAnsi="Times New Roman" w:cs="Times New Roman"/>
          <w:b/>
          <w:bCs w:val="0"/>
          <w:sz w:val="24"/>
          <w:szCs w:val="24"/>
        </w:rPr>
      </w:pPr>
    </w:p>
    <w:p w14:paraId="79030273" w14:textId="6DFCCA1F" w:rsidR="0090673D" w:rsidRDefault="006924FE" w:rsidP="0090673D">
      <w:pPr>
        <w:pStyle w:val="Estilo1"/>
        <w:ind w:right="141"/>
        <w:jc w:val="center"/>
        <w:rPr>
          <w:rFonts w:ascii="Times New Roman" w:hAnsi="Times New Roman" w:cs="Times New Roman"/>
          <w:b/>
          <w:bCs w:val="0"/>
          <w:sz w:val="24"/>
          <w:szCs w:val="24"/>
        </w:rPr>
      </w:pPr>
      <w:r w:rsidRPr="006924FE">
        <w:rPr>
          <w:rFonts w:ascii="Times New Roman" w:hAnsi="Times New Roman" w:cs="Times New Roman"/>
          <w:b/>
          <w:bCs w:val="0"/>
          <w:sz w:val="24"/>
          <w:szCs w:val="24"/>
        </w:rPr>
        <w:lastRenderedPageBreak/>
        <w:t xml:space="preserve">TABLA II.2.- LÍMITES DE INMISIÓN DE RUIDO EN EL EXTERIOR APLICABLES A NUEVAS INFRAESTRUCTURAS VIARIAS, FERROVIARIAS Y </w:t>
      </w:r>
      <w:r w:rsidRPr="00AD2019">
        <w:rPr>
          <w:rFonts w:ascii="Times New Roman" w:hAnsi="Times New Roman" w:cs="Times New Roman"/>
          <w:b/>
          <w:bCs w:val="0"/>
          <w:sz w:val="24"/>
          <w:szCs w:val="24"/>
        </w:rPr>
        <w:t>AEROPORTUARIAS</w:t>
      </w:r>
    </w:p>
    <w:p w14:paraId="2A14B30B" w14:textId="77777777" w:rsidR="006924FE" w:rsidRDefault="006924FE" w:rsidP="0090673D">
      <w:pPr>
        <w:pStyle w:val="Estilo1"/>
        <w:ind w:right="141"/>
        <w:jc w:val="center"/>
        <w:rPr>
          <w:rFonts w:ascii="Times New Roman" w:hAnsi="Times New Roman" w:cs="Times New Roman"/>
          <w:b/>
          <w:bCs w:val="0"/>
          <w:sz w:val="24"/>
          <w:szCs w:val="24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4142"/>
        <w:gridCol w:w="1276"/>
        <w:gridCol w:w="1275"/>
        <w:gridCol w:w="1276"/>
      </w:tblGrid>
      <w:tr w:rsidR="0090673D" w:rsidRPr="00F146A2" w14:paraId="012D2144" w14:textId="77777777" w:rsidTr="00565539">
        <w:trPr>
          <w:trHeight w:val="540"/>
        </w:trPr>
        <w:tc>
          <w:tcPr>
            <w:tcW w:w="53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EC626" w14:textId="77777777" w:rsidR="0090673D" w:rsidRPr="00F146A2" w:rsidRDefault="0090673D" w:rsidP="00565539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F146A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ES"/>
                <w14:ligatures w14:val="none"/>
              </w:rPr>
              <w:t xml:space="preserve">Tipo de área de sensibilidad acústica 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47944" w14:textId="77777777" w:rsidR="0090673D" w:rsidRPr="00F146A2" w:rsidRDefault="0090673D" w:rsidP="00565539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F146A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ES"/>
                <w14:ligatures w14:val="none"/>
              </w:rPr>
              <w:t>Índices de ruido (</w:t>
            </w:r>
            <w:proofErr w:type="spellStart"/>
            <w:r w:rsidRPr="00F146A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ES"/>
                <w14:ligatures w14:val="none"/>
              </w:rPr>
              <w:t>dBA</w:t>
            </w:r>
            <w:proofErr w:type="spellEnd"/>
            <w:r w:rsidRPr="00F146A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ES"/>
                <w14:ligatures w14:val="none"/>
              </w:rPr>
              <w:t xml:space="preserve">) </w:t>
            </w:r>
          </w:p>
        </w:tc>
      </w:tr>
      <w:tr w:rsidR="0090673D" w:rsidRPr="00F146A2" w14:paraId="2DA0593A" w14:textId="77777777" w:rsidTr="00565539">
        <w:trPr>
          <w:trHeight w:val="528"/>
        </w:trPr>
        <w:tc>
          <w:tcPr>
            <w:tcW w:w="53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1CF0C" w14:textId="77777777" w:rsidR="0090673D" w:rsidRPr="00F146A2" w:rsidRDefault="0090673D" w:rsidP="00565539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0D2AF" w14:textId="77777777" w:rsidR="0090673D" w:rsidRPr="00F146A2" w:rsidRDefault="0090673D" w:rsidP="00565539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146A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ES"/>
                <w14:ligatures w14:val="none"/>
              </w:rPr>
              <w:t>Ld</w:t>
            </w:r>
            <w:proofErr w:type="spellEnd"/>
            <w:r w:rsidRPr="00F146A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ES"/>
                <w14:ligatures w14:val="none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F41EA" w14:textId="77777777" w:rsidR="0090673D" w:rsidRPr="00F146A2" w:rsidRDefault="0090673D" w:rsidP="00565539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F146A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ES"/>
                <w14:ligatures w14:val="none"/>
              </w:rPr>
              <w:t xml:space="preserve">Le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08CA5" w14:textId="77777777" w:rsidR="0090673D" w:rsidRPr="00F146A2" w:rsidRDefault="0090673D" w:rsidP="00565539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146A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ES"/>
                <w14:ligatures w14:val="none"/>
              </w:rPr>
              <w:t>Ln</w:t>
            </w:r>
            <w:proofErr w:type="spellEnd"/>
            <w:r w:rsidRPr="00F146A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ES"/>
                <w14:ligatures w14:val="none"/>
              </w:rPr>
              <w:t xml:space="preserve"> </w:t>
            </w:r>
          </w:p>
        </w:tc>
      </w:tr>
      <w:tr w:rsidR="0090673D" w:rsidRPr="00F146A2" w14:paraId="36D28449" w14:textId="77777777" w:rsidTr="00565539">
        <w:trPr>
          <w:trHeight w:val="157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BE440" w14:textId="77777777" w:rsidR="0090673D" w:rsidRPr="00F146A2" w:rsidRDefault="0090673D" w:rsidP="00565539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F146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e 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077D1" w14:textId="77777777" w:rsidR="0090673D" w:rsidRPr="00F146A2" w:rsidRDefault="0090673D" w:rsidP="00565539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F146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Sectores del territorio con predominio de suelo de uso sanitario, docente y cultural que requieran de especial protección contra la contaminación acústica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15D7A" w14:textId="709C5B75" w:rsidR="0090673D" w:rsidRPr="00F146A2" w:rsidRDefault="0090673D" w:rsidP="00565539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BCEE9" w14:textId="5816DECF" w:rsidR="0090673D" w:rsidRPr="00F146A2" w:rsidRDefault="0090673D" w:rsidP="00565539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DA653" w14:textId="7C23B9D2" w:rsidR="0090673D" w:rsidRPr="00F146A2" w:rsidRDefault="0090673D" w:rsidP="00565539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45</w:t>
            </w:r>
          </w:p>
        </w:tc>
      </w:tr>
      <w:tr w:rsidR="0090673D" w:rsidRPr="00F146A2" w14:paraId="7CCD4151" w14:textId="77777777" w:rsidTr="00565539">
        <w:trPr>
          <w:trHeight w:val="816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9BEF5" w14:textId="77777777" w:rsidR="0090673D" w:rsidRPr="00F146A2" w:rsidRDefault="0090673D" w:rsidP="00565539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F146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a 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FA00F" w14:textId="77777777" w:rsidR="0090673D" w:rsidRPr="00F146A2" w:rsidRDefault="0090673D" w:rsidP="00565539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F146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Sectores del territorio con predominio de suelo de uso residencial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C3E3C" w14:textId="6FFC9BF9" w:rsidR="0090673D" w:rsidRPr="00F146A2" w:rsidRDefault="0090673D" w:rsidP="00565539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F146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C5519" w14:textId="00AE062D" w:rsidR="0090673D" w:rsidRPr="00F146A2" w:rsidRDefault="0090673D" w:rsidP="00565539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F146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956A2" w14:textId="1CAAC13C" w:rsidR="0090673D" w:rsidRPr="00F146A2" w:rsidRDefault="0090673D" w:rsidP="00565539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50</w:t>
            </w:r>
          </w:p>
        </w:tc>
      </w:tr>
      <w:tr w:rsidR="0090673D" w:rsidRPr="00F146A2" w14:paraId="0C41A0BA" w14:textId="77777777" w:rsidTr="00565539">
        <w:trPr>
          <w:trHeight w:val="1125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FB0AB" w14:textId="77777777" w:rsidR="0090673D" w:rsidRPr="00F146A2" w:rsidRDefault="0090673D" w:rsidP="00565539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F146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d 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96DDC" w14:textId="77777777" w:rsidR="0090673D" w:rsidRPr="00F146A2" w:rsidRDefault="0090673D" w:rsidP="00565539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F146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Sectores del territorio con predominio de suelo de uso característico turístico o de otro uso terciario distinto del indicado en el tipo c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84D51" w14:textId="738143A0" w:rsidR="0090673D" w:rsidRPr="00F146A2" w:rsidRDefault="0090673D" w:rsidP="00565539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ADF57" w14:textId="738859A3" w:rsidR="0090673D" w:rsidRPr="00F146A2" w:rsidRDefault="0090673D" w:rsidP="00565539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6C7F4" w14:textId="35D604EA" w:rsidR="0090673D" w:rsidRPr="00F146A2" w:rsidRDefault="006924FE" w:rsidP="00565539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55</w:t>
            </w:r>
          </w:p>
        </w:tc>
      </w:tr>
      <w:tr w:rsidR="0090673D" w:rsidRPr="00F146A2" w14:paraId="4F6B305D" w14:textId="77777777" w:rsidTr="00565539">
        <w:trPr>
          <w:trHeight w:val="106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FC52E" w14:textId="77777777" w:rsidR="0090673D" w:rsidRPr="00F146A2" w:rsidRDefault="0090673D" w:rsidP="00565539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F146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c 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C45BB" w14:textId="77777777" w:rsidR="0090673D" w:rsidRPr="00F146A2" w:rsidRDefault="0090673D" w:rsidP="00565539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F146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Sectores del territorio con predominio de suelo de uso recreativo o de espectáculos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C16D6" w14:textId="130EFA95" w:rsidR="0090673D" w:rsidRPr="00F146A2" w:rsidRDefault="0090673D" w:rsidP="00565539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4EBFA" w14:textId="4727EB7C" w:rsidR="0090673D" w:rsidRPr="00F146A2" w:rsidRDefault="0090673D" w:rsidP="00565539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DC6AA" w14:textId="2D704E97" w:rsidR="0090673D" w:rsidRPr="00F146A2" w:rsidRDefault="0090673D" w:rsidP="00565539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58</w:t>
            </w:r>
          </w:p>
        </w:tc>
      </w:tr>
      <w:tr w:rsidR="0090673D" w:rsidRPr="00F146A2" w14:paraId="7E73FC88" w14:textId="77777777" w:rsidTr="00565539">
        <w:trPr>
          <w:trHeight w:val="816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B39FF" w14:textId="77777777" w:rsidR="0090673D" w:rsidRPr="00F146A2" w:rsidRDefault="0090673D" w:rsidP="00565539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F146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b 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CE027" w14:textId="77777777" w:rsidR="0090673D" w:rsidRPr="00F146A2" w:rsidRDefault="0090673D" w:rsidP="00565539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F146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Sectores del territorio con predominio de suelo de uso industrial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FFCF3" w14:textId="03771383" w:rsidR="0090673D" w:rsidRPr="00F146A2" w:rsidRDefault="0090673D" w:rsidP="00565539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F146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7ECBE" w14:textId="1294D6F8" w:rsidR="0090673D" w:rsidRPr="00F146A2" w:rsidRDefault="0090673D" w:rsidP="00565539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F146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1EF3F" w14:textId="637F0399" w:rsidR="0090673D" w:rsidRPr="00F146A2" w:rsidRDefault="0090673D" w:rsidP="00565539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60</w:t>
            </w:r>
          </w:p>
        </w:tc>
      </w:tr>
    </w:tbl>
    <w:p w14:paraId="612545E0" w14:textId="77777777" w:rsidR="0090673D" w:rsidRDefault="0090673D" w:rsidP="0090673D">
      <w:pPr>
        <w:pStyle w:val="Estilo1"/>
        <w:spacing w:before="200" w:after="200"/>
        <w:ind w:left="284"/>
        <w:rPr>
          <w:rFonts w:ascii="Times New Roman" w:hAnsi="Times New Roman" w:cs="Times New Roman"/>
          <w:sz w:val="24"/>
          <w:szCs w:val="24"/>
        </w:rPr>
      </w:pPr>
    </w:p>
    <w:p w14:paraId="7D8BF3D2" w14:textId="5CB55583" w:rsidR="0090673D" w:rsidRDefault="006924FE" w:rsidP="0090673D">
      <w:pPr>
        <w:pStyle w:val="Estilo1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24FE">
        <w:rPr>
          <w:rFonts w:ascii="Times New Roman" w:hAnsi="Times New Roman" w:cs="Times New Roman"/>
          <w:b/>
          <w:sz w:val="24"/>
          <w:szCs w:val="24"/>
        </w:rPr>
        <w:t>TABLA II.3.- LÍMITES DE INMISIÓN MÁXIMOS DE RUIDO EN EL EXTERIOR APLICABLES A NUEVAS INFRAESTRUCTURAS, FERROVIARIAS Y AEROPORTUARIAS</w:t>
      </w:r>
    </w:p>
    <w:p w14:paraId="1ED2DBDF" w14:textId="77777777" w:rsidR="006924FE" w:rsidRDefault="006924FE" w:rsidP="0090673D">
      <w:pPr>
        <w:pStyle w:val="Estilo1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1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"/>
        <w:gridCol w:w="4840"/>
        <w:gridCol w:w="2560"/>
      </w:tblGrid>
      <w:tr w:rsidR="006924FE" w:rsidRPr="006924FE" w14:paraId="61FF3F95" w14:textId="77777777" w:rsidTr="006924FE">
        <w:trPr>
          <w:trHeight w:val="564"/>
          <w:jc w:val="center"/>
        </w:trPr>
        <w:tc>
          <w:tcPr>
            <w:tcW w:w="5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00521" w14:textId="77777777" w:rsidR="006924FE" w:rsidRPr="006924FE" w:rsidRDefault="006924FE" w:rsidP="006924F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 xml:space="preserve">Tipo de área de sensibilidad acústica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19E9F" w14:textId="77777777" w:rsidR="006924FE" w:rsidRPr="006924FE" w:rsidRDefault="006924FE" w:rsidP="006924F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Índice de ruido (</w:t>
            </w:r>
            <w:proofErr w:type="spellStart"/>
            <w:r w:rsidRPr="006924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dBA</w:t>
            </w:r>
            <w:proofErr w:type="spellEnd"/>
            <w:r w:rsidRPr="006924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 xml:space="preserve">) </w:t>
            </w:r>
          </w:p>
        </w:tc>
      </w:tr>
      <w:tr w:rsidR="006924FE" w:rsidRPr="006924FE" w14:paraId="53EFA86A" w14:textId="77777777" w:rsidTr="006924FE">
        <w:trPr>
          <w:trHeight w:val="312"/>
          <w:jc w:val="center"/>
        </w:trPr>
        <w:tc>
          <w:tcPr>
            <w:tcW w:w="5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720DB" w14:textId="77777777" w:rsidR="006924FE" w:rsidRPr="006924FE" w:rsidRDefault="006924FE" w:rsidP="006924F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4305A" w14:textId="77777777" w:rsidR="006924FE" w:rsidRPr="006924FE" w:rsidRDefault="006924FE" w:rsidP="006924F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6924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LAmax</w:t>
            </w:r>
            <w:proofErr w:type="spellEnd"/>
            <w:r w:rsidRPr="006924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 xml:space="preserve"> </w:t>
            </w:r>
          </w:p>
        </w:tc>
      </w:tr>
      <w:tr w:rsidR="006924FE" w:rsidRPr="006924FE" w14:paraId="25045136" w14:textId="77777777" w:rsidTr="006924FE">
        <w:trPr>
          <w:trHeight w:val="1248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CBB6F" w14:textId="77777777" w:rsidR="006924FE" w:rsidRPr="006924FE" w:rsidRDefault="006924FE" w:rsidP="006924F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e 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F4B64" w14:textId="77777777" w:rsidR="006924FE" w:rsidRPr="006924FE" w:rsidRDefault="006924FE" w:rsidP="006924F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Sectores del territorio con predominio de suelo de uso sanitario, docente y cultural que requieran de especial protección contra la contaminación acústica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C32C4" w14:textId="77777777" w:rsidR="006924FE" w:rsidRPr="006924FE" w:rsidRDefault="006924FE" w:rsidP="006924F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80</w:t>
            </w:r>
          </w:p>
        </w:tc>
      </w:tr>
      <w:tr w:rsidR="006924FE" w:rsidRPr="006924FE" w14:paraId="621A5DDB" w14:textId="77777777" w:rsidTr="006924FE">
        <w:trPr>
          <w:trHeight w:val="816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C4D73" w14:textId="77777777" w:rsidR="006924FE" w:rsidRPr="006924FE" w:rsidRDefault="006924FE" w:rsidP="006924F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a 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3FD89" w14:textId="77777777" w:rsidR="006924FE" w:rsidRPr="006924FE" w:rsidRDefault="006924FE" w:rsidP="006924F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Sectores del territorio con predominio de suelo de uso residencial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2328F" w14:textId="77777777" w:rsidR="006924FE" w:rsidRPr="006924FE" w:rsidRDefault="006924FE" w:rsidP="006924F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85</w:t>
            </w:r>
          </w:p>
        </w:tc>
      </w:tr>
      <w:tr w:rsidR="006924FE" w:rsidRPr="006924FE" w14:paraId="06D3B276" w14:textId="77777777" w:rsidTr="006924FE">
        <w:trPr>
          <w:trHeight w:val="936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F8675" w14:textId="77777777" w:rsidR="006924FE" w:rsidRPr="006924FE" w:rsidRDefault="006924FE" w:rsidP="006924F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lastRenderedPageBreak/>
              <w:t xml:space="preserve">d 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5FF90" w14:textId="77777777" w:rsidR="006924FE" w:rsidRPr="006924FE" w:rsidRDefault="006924FE" w:rsidP="006924F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Sectores del territorio con predominio de suelo de uso característico turístico o de otro uso terciario distinto del indicado en el tipo c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9EE9C" w14:textId="77777777" w:rsidR="006924FE" w:rsidRPr="006924FE" w:rsidRDefault="006924FE" w:rsidP="006924F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88</w:t>
            </w:r>
          </w:p>
        </w:tc>
      </w:tr>
      <w:tr w:rsidR="006924FE" w:rsidRPr="006924FE" w14:paraId="25621552" w14:textId="77777777" w:rsidTr="006924FE">
        <w:trPr>
          <w:trHeight w:val="624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21FE7" w14:textId="77777777" w:rsidR="006924FE" w:rsidRPr="006924FE" w:rsidRDefault="006924FE" w:rsidP="006924F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 xml:space="preserve">c 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E9BE2" w14:textId="77777777" w:rsidR="006924FE" w:rsidRPr="006924FE" w:rsidRDefault="006924FE" w:rsidP="006924F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Sectores del territorio con predominio de suelo de uso recreativo o de espectáculos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F2B6F" w14:textId="77777777" w:rsidR="006924FE" w:rsidRPr="006924FE" w:rsidRDefault="006924FE" w:rsidP="006924F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90</w:t>
            </w:r>
          </w:p>
        </w:tc>
      </w:tr>
      <w:tr w:rsidR="006924FE" w:rsidRPr="006924FE" w14:paraId="0398C336" w14:textId="77777777" w:rsidTr="006924FE">
        <w:trPr>
          <w:trHeight w:val="624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8B604" w14:textId="77777777" w:rsidR="006924FE" w:rsidRPr="006924FE" w:rsidRDefault="006924FE" w:rsidP="006924F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 xml:space="preserve">b 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B9F62" w14:textId="77777777" w:rsidR="006924FE" w:rsidRPr="006924FE" w:rsidRDefault="006924FE" w:rsidP="006924F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 xml:space="preserve">Sectores del territorio con predominio de suelo de uso industrial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E239C" w14:textId="77777777" w:rsidR="006924FE" w:rsidRPr="006924FE" w:rsidRDefault="006924FE" w:rsidP="006924F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692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90</w:t>
            </w:r>
          </w:p>
        </w:tc>
      </w:tr>
    </w:tbl>
    <w:p w14:paraId="44DEE7DA" w14:textId="77777777" w:rsidR="0090673D" w:rsidRDefault="0090673D" w:rsidP="0090673D">
      <w:pPr>
        <w:pStyle w:val="Estilo1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B719AF" w14:textId="77777777" w:rsidR="00D1662F" w:rsidRDefault="00D1662F" w:rsidP="0090673D">
      <w:pPr>
        <w:pStyle w:val="Estilo1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D1662F" w:rsidSect="000A3EFC">
      <w:headerReference w:type="default" r:id="rId7"/>
      <w:footerReference w:type="default" r:id="rId8"/>
      <w:pgSz w:w="11906" w:h="16838"/>
      <w:pgMar w:top="2127" w:right="1274" w:bottom="1560" w:left="1560" w:header="426" w:footer="2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940FAB" w14:textId="77777777" w:rsidR="00C667FE" w:rsidRDefault="00C667FE" w:rsidP="00F85644">
      <w:pPr>
        <w:spacing w:before="0" w:after="0" w:line="240" w:lineRule="auto"/>
      </w:pPr>
      <w:r>
        <w:separator/>
      </w:r>
    </w:p>
  </w:endnote>
  <w:endnote w:type="continuationSeparator" w:id="0">
    <w:p w14:paraId="53D42052" w14:textId="77777777" w:rsidR="00C667FE" w:rsidRDefault="00C667FE" w:rsidP="00F8564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49863914"/>
      <w:docPartObj>
        <w:docPartGallery w:val="Page Numbers (Bottom of Page)"/>
        <w:docPartUnique/>
      </w:docPartObj>
    </w:sdtPr>
    <w:sdtContent>
      <w:p w14:paraId="45C3C764" w14:textId="30F643E9" w:rsidR="000A3EFC" w:rsidRDefault="000A3EFC" w:rsidP="000A3EFC">
        <w:pPr>
          <w:pStyle w:val="Piedepgina"/>
          <w:tabs>
            <w:tab w:val="clear" w:pos="8504"/>
          </w:tabs>
          <w:ind w:right="-14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65874F" w14:textId="77777777" w:rsidR="000A3EFC" w:rsidRDefault="000A3E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6ED50" w14:textId="77777777" w:rsidR="00C667FE" w:rsidRDefault="00C667FE" w:rsidP="00F85644">
      <w:pPr>
        <w:spacing w:before="0" w:after="0" w:line="240" w:lineRule="auto"/>
      </w:pPr>
      <w:r>
        <w:separator/>
      </w:r>
    </w:p>
  </w:footnote>
  <w:footnote w:type="continuationSeparator" w:id="0">
    <w:p w14:paraId="186164CB" w14:textId="77777777" w:rsidR="00C667FE" w:rsidRDefault="00C667FE" w:rsidP="00F8564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CE6A5" w14:textId="44408CA3" w:rsidR="00F85644" w:rsidRDefault="00F85644" w:rsidP="00F85644">
    <w:pPr>
      <w:pStyle w:val="Encabezado"/>
      <w:ind w:left="-567"/>
    </w:pPr>
    <w:r>
      <w:rPr>
        <w:noProof/>
      </w:rPr>
      <w:drawing>
        <wp:inline distT="0" distB="0" distL="0" distR="0" wp14:anchorId="51CEFA44" wp14:editId="253486F9">
          <wp:extent cx="810883" cy="849221"/>
          <wp:effectExtent l="0" t="0" r="8890" b="8255"/>
          <wp:docPr id="1750063019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1061843" name="Imagen 2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459" cy="8718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8A4323" w14:textId="77777777" w:rsidR="00F85644" w:rsidRDefault="00F8564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D7DC4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5297E"/>
    <w:multiLevelType w:val="hybridMultilevel"/>
    <w:tmpl w:val="DA78A620"/>
    <w:lvl w:ilvl="0" w:tplc="18327B04">
      <w:start w:val="1"/>
      <w:numFmt w:val="decimal"/>
      <w:lvlText w:val="(%1)"/>
      <w:lvlJc w:val="left"/>
      <w:pPr>
        <w:ind w:left="744" w:hanging="384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B1C41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421945"/>
    <w:multiLevelType w:val="hybridMultilevel"/>
    <w:tmpl w:val="47A4F1B8"/>
    <w:lvl w:ilvl="0" w:tplc="DF2C3C4E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C002D3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A54B6B"/>
    <w:multiLevelType w:val="multilevel"/>
    <w:tmpl w:val="1C2C0D20"/>
    <w:lvl w:ilvl="0">
      <w:start w:val="1"/>
      <w:numFmt w:val="decimal"/>
      <w:pStyle w:val="Ttulo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4DA5592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274085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B21686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0A1FFB"/>
    <w:multiLevelType w:val="hybridMultilevel"/>
    <w:tmpl w:val="76AAF2AC"/>
    <w:lvl w:ilvl="0" w:tplc="C77A3EDA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9041416">
    <w:abstractNumId w:val="9"/>
  </w:num>
  <w:num w:numId="2" w16cid:durableId="1605770741">
    <w:abstractNumId w:val="5"/>
  </w:num>
  <w:num w:numId="3" w16cid:durableId="149180034">
    <w:abstractNumId w:val="1"/>
  </w:num>
  <w:num w:numId="4" w16cid:durableId="1431001676">
    <w:abstractNumId w:val="3"/>
  </w:num>
  <w:num w:numId="5" w16cid:durableId="427233807">
    <w:abstractNumId w:val="4"/>
  </w:num>
  <w:num w:numId="6" w16cid:durableId="1357387820">
    <w:abstractNumId w:val="8"/>
  </w:num>
  <w:num w:numId="7" w16cid:durableId="260187530">
    <w:abstractNumId w:val="2"/>
  </w:num>
  <w:num w:numId="8" w16cid:durableId="2019119411">
    <w:abstractNumId w:val="6"/>
  </w:num>
  <w:num w:numId="9" w16cid:durableId="1841575817">
    <w:abstractNumId w:val="7"/>
  </w:num>
  <w:num w:numId="10" w16cid:durableId="393550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034"/>
    <w:rsid w:val="00062B22"/>
    <w:rsid w:val="000A1D10"/>
    <w:rsid w:val="000A3EFC"/>
    <w:rsid w:val="001C4158"/>
    <w:rsid w:val="00257B49"/>
    <w:rsid w:val="002E3D2B"/>
    <w:rsid w:val="003B0C0E"/>
    <w:rsid w:val="00484144"/>
    <w:rsid w:val="0055741F"/>
    <w:rsid w:val="005C1831"/>
    <w:rsid w:val="006924FE"/>
    <w:rsid w:val="00857618"/>
    <w:rsid w:val="00867203"/>
    <w:rsid w:val="008C7034"/>
    <w:rsid w:val="0090673D"/>
    <w:rsid w:val="009334D2"/>
    <w:rsid w:val="0093463D"/>
    <w:rsid w:val="00AA5775"/>
    <w:rsid w:val="00AD2019"/>
    <w:rsid w:val="00BD6628"/>
    <w:rsid w:val="00C667FE"/>
    <w:rsid w:val="00C86EC5"/>
    <w:rsid w:val="00D1662F"/>
    <w:rsid w:val="00D63E44"/>
    <w:rsid w:val="00E95FBC"/>
    <w:rsid w:val="00F11C85"/>
    <w:rsid w:val="00F146A2"/>
    <w:rsid w:val="00F553F2"/>
    <w:rsid w:val="00F724C1"/>
    <w:rsid w:val="00F85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8EC071"/>
  <w15:chartTrackingRefBased/>
  <w15:docId w15:val="{DD9F0554-83D5-4C3E-8DDB-547F55CFF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  <w14:ligatures w14:val="standardContextual"/>
      </w:rPr>
    </w:rPrDefault>
    <w:pPrDefault>
      <w:pPr>
        <w:spacing w:before="100" w:after="100" w:line="10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618"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857618"/>
    <w:pPr>
      <w:keepNext/>
      <w:keepLines/>
      <w:spacing w:before="240" w:after="0"/>
      <w:outlineLvl w:val="0"/>
    </w:pPr>
    <w:rPr>
      <w:rFonts w:eastAsiaTheme="majorEastAsia" w:cstheme="majorBidi"/>
      <w:b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57618"/>
    <w:pPr>
      <w:keepNext/>
      <w:keepLines/>
      <w:numPr>
        <w:numId w:val="2"/>
      </w:numPr>
      <w:spacing w:before="160" w:after="120"/>
      <w:ind w:hanging="360"/>
      <w:outlineLvl w:val="1"/>
    </w:pPr>
    <w:rPr>
      <w:rFonts w:eastAsiaTheme="majorEastAsia" w:cstheme="majorBidi"/>
      <w:b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C70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C70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C70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C70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C70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C70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C70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57618"/>
    <w:rPr>
      <w:rFonts w:eastAsiaTheme="majorEastAsia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57618"/>
    <w:rPr>
      <w:rFonts w:eastAsiaTheme="majorEastAsia" w:cstheme="majorBidi"/>
      <w:b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C70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C703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C703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C703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C703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C703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C703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C70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C70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C70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C70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C70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C703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C703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C703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C70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C703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C7034"/>
    <w:rPr>
      <w:b/>
      <w:bCs/>
      <w:smallCaps/>
      <w:color w:val="0F4761" w:themeColor="accent1" w:themeShade="BF"/>
      <w:spacing w:val="5"/>
    </w:rPr>
  </w:style>
  <w:style w:type="paragraph" w:customStyle="1" w:styleId="Estilo1">
    <w:name w:val="Estilo1"/>
    <w:basedOn w:val="NormalWeb"/>
    <w:rsid w:val="00F85644"/>
    <w:pPr>
      <w:widowControl w:val="0"/>
      <w:suppressAutoHyphens/>
    </w:pPr>
    <w:rPr>
      <w:rFonts w:ascii="Arial" w:eastAsia="Times New Roman" w:hAnsi="Arial" w:cs="Arial"/>
      <w:bCs/>
      <w:kern w:val="1"/>
      <w:sz w:val="20"/>
      <w:szCs w:val="20"/>
      <w:lang w:eastAsia="ar-SA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85644"/>
    <w:rPr>
      <w:rFonts w:ascii="Times New Roman" w:hAnsi="Times New Roman" w:cs="Times New Roman"/>
      <w:sz w:val="24"/>
      <w:szCs w:val="24"/>
    </w:rPr>
  </w:style>
  <w:style w:type="character" w:customStyle="1" w:styleId="Fuentedeprrafopredeter2">
    <w:name w:val="Fuente de párrafo predeter.2"/>
    <w:rsid w:val="00F85644"/>
  </w:style>
  <w:style w:type="paragraph" w:styleId="Encabezado">
    <w:name w:val="header"/>
    <w:basedOn w:val="Normal"/>
    <w:link w:val="EncabezadoCar"/>
    <w:uiPriority w:val="99"/>
    <w:unhideWhenUsed/>
    <w:rsid w:val="00F856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5644"/>
  </w:style>
  <w:style w:type="paragraph" w:styleId="Piedepgina">
    <w:name w:val="footer"/>
    <w:basedOn w:val="Normal"/>
    <w:link w:val="PiedepginaCar"/>
    <w:uiPriority w:val="99"/>
    <w:unhideWhenUsed/>
    <w:rsid w:val="00F856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5644"/>
  </w:style>
  <w:style w:type="paragraph" w:customStyle="1" w:styleId="Default">
    <w:name w:val="Default"/>
    <w:rsid w:val="009334D2"/>
    <w:pPr>
      <w:autoSpaceDE w:val="0"/>
      <w:autoSpaceDN w:val="0"/>
      <w:adjustRightInd w:val="0"/>
      <w:spacing w:before="0" w:after="0"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D201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D201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D201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D201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D201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6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3</Pages>
  <Words>350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González Cagigal</dc:creator>
  <cp:keywords/>
  <dc:description/>
  <cp:lastModifiedBy>David González Cagigal</cp:lastModifiedBy>
  <cp:revision>8</cp:revision>
  <dcterms:created xsi:type="dcterms:W3CDTF">2025-01-20T12:35:00Z</dcterms:created>
  <dcterms:modified xsi:type="dcterms:W3CDTF">2025-04-03T16:00:00Z</dcterms:modified>
</cp:coreProperties>
</file>